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Notice of Illegal Rent Increase 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____Date____ 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  <w:t xml:space="preserve">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Your name </w:t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Tacoma, WA _______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To: </w:t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[Landlord name]____, 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</w:t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u w:val="single"/>
          <w:rtl w:val="0"/>
        </w:rPr>
        <w:t xml:space="preserve"> _____________, </w:t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On __</w:t>
      </w:r>
      <w:r w:rsidDel="00000000" w:rsidR="00000000" w:rsidRPr="00000000">
        <w:rPr>
          <w:u w:val="single"/>
          <w:rtl w:val="0"/>
        </w:rPr>
        <w:t xml:space="preserve">[date]</w:t>
      </w:r>
      <w:r w:rsidDel="00000000" w:rsidR="00000000" w:rsidRPr="00000000">
        <w:rPr>
          <w:rtl w:val="0"/>
        </w:rPr>
        <w:t xml:space="preserve">__ you notified me of an increase of the rent for unit __________ in violation of TMC 1.100.030 section 3 subsection 2(b) </w:t>
      </w:r>
      <w:r w:rsidDel="00000000" w:rsidR="00000000" w:rsidRPr="00000000">
        <w:rPr>
          <w:rtl w:val="0"/>
        </w:rPr>
        <w:t xml:space="preserve">which states that “A landlord shall be prohibited from increasing a tenant's rent if” “the dwelling unit has defective conditions making the dwelling unit uninhabitable, if a request for repairs to make the dwelling unit habitable has not been resolved, or the landlord is otherwise in violation of RCW 59.18.060, as it exists or may be amended.”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On __</w:t>
      </w:r>
      <w:r w:rsidDel="00000000" w:rsidR="00000000" w:rsidRPr="00000000">
        <w:rPr>
          <w:u w:val="single"/>
          <w:rtl w:val="0"/>
        </w:rPr>
        <w:t xml:space="preserve">[date]</w:t>
      </w:r>
      <w:r w:rsidDel="00000000" w:rsidR="00000000" w:rsidRPr="00000000">
        <w:rPr>
          <w:rtl w:val="0"/>
        </w:rPr>
        <w:t xml:space="preserve">__ I requested __________________ repair to make Unit _________ habitable which you have failed to fulfill. </w:t>
      </w:r>
      <w:r w:rsidDel="00000000" w:rsidR="00000000" w:rsidRPr="00000000">
        <w:rPr>
          <w:u w:val="single"/>
          <w:rtl w:val="0"/>
        </w:rPr>
        <w:t xml:space="preserve">[detail or attach information rewarding health and safety violations in your unit]. </w:t>
      </w:r>
      <w:r w:rsidDel="00000000" w:rsidR="00000000" w:rsidRPr="00000000">
        <w:rPr>
          <w:rtl w:val="0"/>
        </w:rPr>
        <w:t xml:space="preserve"> Per TMC 1.100.030 section 3 subsection 2 you may not increase the rent of unit ________ while these health and safety violations percist. I respectfully request that you rescind the increase in rent or comply with tenant protection laws related to health and safety. If you do fail to comply with this request, I will pursue legal action in Pierce County District Court.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